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942B00" w:rsidRPr="00ED31ED" w:rsidTr="00D731A8">
        <w:tc>
          <w:tcPr>
            <w:tcW w:w="7251" w:type="dxa"/>
          </w:tcPr>
          <w:p w:rsidR="00942B00" w:rsidRPr="00ED31ED" w:rsidRDefault="00942B00" w:rsidP="00C73501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942B00" w:rsidRPr="00ED31ED" w:rsidRDefault="00BF1DDB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</w:p>
        </w:tc>
      </w:tr>
    </w:tbl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Форма</w:t>
      </w:r>
    </w:p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Республиканская служба по контролю</w:t>
      </w:r>
      <w:r w:rsidRPr="00785A48">
        <w:rPr>
          <w:rFonts w:ascii="Times New Roman" w:hAnsi="Times New Roman" w:cs="Times New Roman"/>
          <w:sz w:val="28"/>
          <w:szCs w:val="28"/>
        </w:rPr>
        <w:br/>
        <w:t>и надзору в сфере образования и науки</w:t>
      </w:r>
    </w:p>
    <w:p w:rsidR="00766FBC" w:rsidRDefault="00766FBC" w:rsidP="00742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4DC7" w:rsidRDefault="000B41FE" w:rsidP="00AD0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Справка</w:t>
      </w:r>
      <w:r w:rsidRPr="00785A48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DD5307" w:rsidRPr="00DD5307">
        <w:rPr>
          <w:rFonts w:ascii="Times New Roman" w:hAnsi="Times New Roman" w:cs="Times New Roman"/>
          <w:color w:val="000000" w:themeColor="text1"/>
          <w:sz w:val="28"/>
          <w:szCs w:val="28"/>
        </w:rPr>
        <w:t>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p w:rsidR="00E82DCF" w:rsidRPr="00107A29" w:rsidRDefault="00E82DCF" w:rsidP="00E82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7A29">
        <w:rPr>
          <w:rFonts w:ascii="Times New Roman" w:hAnsi="Times New Roman" w:cs="Times New Roman"/>
          <w:sz w:val="28"/>
          <w:szCs w:val="28"/>
        </w:rPr>
        <w:t xml:space="preserve"> (при наличии образовательных программ с применением исключительно электронного обучения, дистанционных образовательных технологий)</w:t>
      </w:r>
    </w:p>
    <w:p w:rsidR="00BC7750" w:rsidRDefault="00BC7750" w:rsidP="000B4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0B41FE" w:rsidRPr="002E1F50" w:rsidRDefault="007F2A1B" w:rsidP="000B41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(указывается полное наименование соискателя ли</w:t>
      </w:r>
      <w:r w:rsidR="001E278D">
        <w:rPr>
          <w:rFonts w:ascii="Times New Roman" w:hAnsi="Times New Roman" w:cs="Times New Roman"/>
        </w:rPr>
        <w:t>цензии (лицензиата)</w:t>
      </w:r>
    </w:p>
    <w:p w:rsidR="001E278D" w:rsidRDefault="001E278D" w:rsidP="001E27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1E278D" w:rsidRPr="002E1F50" w:rsidRDefault="001E278D" w:rsidP="001E278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(полное наименование филиала соискателя лицензии (лицензиата)</w:t>
      </w:r>
      <w:r w:rsidRPr="00324007">
        <w:rPr>
          <w:rFonts w:ascii="Times New Roman" w:hAnsi="Times New Roman" w:cs="Times New Roman"/>
          <w:sz w:val="24"/>
          <w:vertAlign w:val="superscript"/>
        </w:rPr>
        <w:t>1</w:t>
      </w:r>
    </w:p>
    <w:p w:rsidR="00AD053A" w:rsidRPr="00107A29" w:rsidRDefault="00AD053A" w:rsidP="00AD053A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16"/>
          <w:szCs w:val="24"/>
        </w:rPr>
      </w:pPr>
    </w:p>
    <w:p w:rsidR="009C1DBD" w:rsidRPr="009C1DBD" w:rsidRDefault="009C1DBD" w:rsidP="009C1DBD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C1DBD">
        <w:rPr>
          <w:rFonts w:ascii="Times New Roman" w:hAnsi="Times New Roman" w:cs="Times New Roman"/>
          <w:sz w:val="28"/>
          <w:szCs w:val="24"/>
        </w:rPr>
        <w:t>Раздел 1. Обеспечение образовательных программ электронной информационно-образовательной средой, включающей в</w:t>
      </w:r>
    </w:p>
    <w:p w:rsidR="009C1DBD" w:rsidRPr="009C1DBD" w:rsidRDefault="009C1DBD" w:rsidP="009C1DBD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C1DBD">
        <w:rPr>
          <w:rFonts w:ascii="Times New Roman" w:hAnsi="Times New Roman" w:cs="Times New Roman"/>
          <w:sz w:val="28"/>
          <w:szCs w:val="24"/>
        </w:rPr>
        <w:t>себя электронные информационные ресурсы, электронные образовательные ресурсы, совокупность информационных</w:t>
      </w:r>
    </w:p>
    <w:p w:rsidR="009C1DBD" w:rsidRPr="009C1DBD" w:rsidRDefault="009C1DBD" w:rsidP="009C1DBD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C1DBD">
        <w:rPr>
          <w:rFonts w:ascii="Times New Roman" w:hAnsi="Times New Roman" w:cs="Times New Roman"/>
          <w:sz w:val="28"/>
          <w:szCs w:val="24"/>
        </w:rPr>
        <w:t>технологий, телекоммуникационных технологий, соответствующих технологических средств и обеспечивающей освоение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1DBD">
        <w:rPr>
          <w:rFonts w:ascii="Times New Roman" w:hAnsi="Times New Roman" w:cs="Times New Roman"/>
          <w:sz w:val="28"/>
          <w:szCs w:val="24"/>
        </w:rPr>
        <w:t>обучающимися образовательных программ в полном объеме независимо от места нахождения обучающихся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05"/>
        <w:gridCol w:w="6967"/>
        <w:gridCol w:w="2268"/>
      </w:tblGrid>
      <w:tr w:rsidR="009C1DBD" w:rsidTr="00CA2CBC">
        <w:trPr>
          <w:trHeight w:hRule="exact" w:val="12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BD" w:rsidRPr="009C1DBD" w:rsidRDefault="009C1DBD" w:rsidP="00CA2CBC">
            <w:pPr>
              <w:spacing w:after="0"/>
              <w:ind w:left="200"/>
              <w:rPr>
                <w:rFonts w:ascii="Times New Roman" w:hAnsi="Times New Roman" w:cs="Times New Roman"/>
              </w:rPr>
            </w:pPr>
            <w:r w:rsidRPr="009C1DBD">
              <w:rPr>
                <w:rStyle w:val="295pt"/>
                <w:rFonts w:eastAsiaTheme="minorEastAsia"/>
              </w:rPr>
              <w:t>№</w:t>
            </w:r>
          </w:p>
          <w:p w:rsidR="009C1DBD" w:rsidRPr="009C1DBD" w:rsidRDefault="009C1DBD" w:rsidP="00CA2CBC">
            <w:pPr>
              <w:spacing w:after="0"/>
              <w:ind w:left="200"/>
              <w:rPr>
                <w:rFonts w:ascii="Times New Roman" w:hAnsi="Times New Roman" w:cs="Times New Roman"/>
              </w:rPr>
            </w:pPr>
            <w:r w:rsidRPr="009C1DBD">
              <w:rPr>
                <w:rStyle w:val="295pt"/>
                <w:rFonts w:eastAsiaTheme="minorEastAsia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BD" w:rsidRDefault="009C1DBD" w:rsidP="009C1DBD">
            <w:pPr>
              <w:spacing w:after="0"/>
              <w:ind w:left="138" w:right="111"/>
              <w:jc w:val="center"/>
            </w:pPr>
            <w:r>
              <w:rPr>
                <w:rStyle w:val="295pt"/>
                <w:rFonts w:eastAsiaTheme="minorEastAsia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BD" w:rsidRDefault="009C1DBD" w:rsidP="009C1DBD">
            <w:pPr>
              <w:spacing w:after="0"/>
              <w:ind w:left="153" w:right="132"/>
              <w:jc w:val="center"/>
            </w:pPr>
            <w:r>
              <w:rPr>
                <w:rStyle w:val="295pt"/>
                <w:rFonts w:eastAsiaTheme="minorEastAsia"/>
              </w:rPr>
              <w:t>Виды используемых электронных образовательных ресурсов (электронный курс, тренажер, симулятор, интерактивный учебник, мультимедийный ресурс, учебные видеоресурсы, др.) и электронных информационных ресурсов (электронно</w:t>
            </w:r>
            <w:r>
              <w:rPr>
                <w:rStyle w:val="295pt"/>
                <w:rFonts w:eastAsiaTheme="minorEastAsia"/>
              </w:rPr>
              <w:softHyphen/>
              <w:t>библиотечные ресурсы и системы; информационно-справочные системы;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D" w:rsidRDefault="009C1DBD" w:rsidP="00892DE5">
            <w:pPr>
              <w:spacing w:after="0"/>
              <w:ind w:left="131" w:right="132"/>
              <w:jc w:val="center"/>
            </w:pPr>
            <w:r>
              <w:rPr>
                <w:rStyle w:val="295pt"/>
                <w:rFonts w:eastAsiaTheme="minorEastAsia"/>
              </w:rPr>
              <w:t xml:space="preserve">Документ </w:t>
            </w:r>
            <w:r w:rsidR="00892DE5">
              <w:rPr>
                <w:rStyle w:val="295pt"/>
                <w:rFonts w:eastAsiaTheme="minorEastAsia"/>
              </w:rPr>
              <w:t>–</w:t>
            </w:r>
            <w:r>
              <w:rPr>
                <w:rStyle w:val="295pt"/>
                <w:rFonts w:eastAsiaTheme="minorEastAsia"/>
              </w:rPr>
              <w:t xml:space="preserve"> основание возникновения права (указываются реквизиты, и сроки действия)</w:t>
            </w:r>
          </w:p>
        </w:tc>
      </w:tr>
      <w:tr w:rsidR="009C1DBD" w:rsidRPr="00133C53" w:rsidTr="009C1DBD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DBD" w:rsidRPr="00133C53" w:rsidRDefault="009C1DBD" w:rsidP="009C1DB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33C5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DBD" w:rsidRPr="00133C53" w:rsidRDefault="009C1DBD" w:rsidP="009C1DBD">
            <w:pPr>
              <w:spacing w:after="0"/>
              <w:jc w:val="center"/>
              <w:rPr>
                <w:szCs w:val="20"/>
              </w:rPr>
            </w:pPr>
            <w:r w:rsidRPr="00133C53">
              <w:rPr>
                <w:rStyle w:val="295pt"/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DBD" w:rsidRPr="00133C53" w:rsidRDefault="009C1DBD" w:rsidP="009C1DBD">
            <w:pPr>
              <w:spacing w:after="0"/>
              <w:jc w:val="center"/>
              <w:rPr>
                <w:szCs w:val="20"/>
              </w:rPr>
            </w:pPr>
            <w:r w:rsidRPr="00133C53">
              <w:rPr>
                <w:rStyle w:val="295pt"/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D" w:rsidRPr="00133C53" w:rsidRDefault="009C1DBD" w:rsidP="009C1DBD">
            <w:pPr>
              <w:spacing w:after="0"/>
              <w:jc w:val="center"/>
              <w:rPr>
                <w:szCs w:val="20"/>
              </w:rPr>
            </w:pPr>
            <w:r w:rsidRPr="00133C53">
              <w:rPr>
                <w:rStyle w:val="295pt"/>
                <w:rFonts w:eastAsiaTheme="minorEastAsia"/>
                <w:sz w:val="22"/>
                <w:szCs w:val="20"/>
              </w:rPr>
              <w:t>4</w:t>
            </w:r>
          </w:p>
        </w:tc>
      </w:tr>
      <w:tr w:rsidR="00A31586" w:rsidTr="00A31586">
        <w:trPr>
          <w:trHeight w:val="3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86" w:rsidRPr="00A31586" w:rsidRDefault="00A31586" w:rsidP="00A315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31586">
              <w:rPr>
                <w:rStyle w:val="211pt"/>
                <w:rFonts w:eastAsiaTheme="minorEastAsia"/>
                <w:color w:val="auto"/>
                <w:szCs w:val="20"/>
                <w:lang w:eastAsia="zh-CN" w:bidi="ar-SA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86" w:rsidRPr="00A31586" w:rsidRDefault="00A31586" w:rsidP="00A31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86" w:rsidRPr="00A31586" w:rsidRDefault="00A31586" w:rsidP="00A31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86" w:rsidRPr="00A31586" w:rsidRDefault="00A31586" w:rsidP="00A31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4</w:t>
            </w:r>
          </w:p>
        </w:tc>
      </w:tr>
      <w:tr w:rsidR="005E7190" w:rsidTr="00892DE5">
        <w:trPr>
          <w:trHeight w:val="8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31586">
              <w:rPr>
                <w:rStyle w:val="211pt"/>
                <w:rFonts w:eastAsiaTheme="minorEastAsia"/>
                <w:color w:val="auto"/>
                <w:szCs w:val="20"/>
                <w:lang w:eastAsia="zh-CN" w:bidi="ar-SA"/>
              </w:rPr>
              <w:t>1.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8" w:right="111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наличие доступа в сеть Интернет с указанием скорости передачи данных;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 xml:space="preserve">договор </w:t>
            </w:r>
            <w:r>
              <w:rPr>
                <w:rStyle w:val="211pt"/>
                <w:rFonts w:eastAsiaTheme="minorEastAsia"/>
                <w:szCs w:val="20"/>
              </w:rPr>
              <w:t>н</w:t>
            </w:r>
            <w:r w:rsidRPr="00A31586">
              <w:rPr>
                <w:rStyle w:val="211pt"/>
                <w:rFonts w:eastAsiaTheme="minorEastAsia"/>
                <w:szCs w:val="20"/>
              </w:rPr>
              <w:t>а оказание услуг связи (Интернет)</w:t>
            </w:r>
          </w:p>
        </w:tc>
      </w:tr>
      <w:tr w:rsidR="005E7190" w:rsidTr="00A07AE4">
        <w:trPr>
          <w:trHeight w:val="781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90" w:rsidRPr="00A31586" w:rsidRDefault="005E7190" w:rsidP="00A315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8" w:right="111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 xml:space="preserve">наличие официального сайта образовательной организации в сети </w:t>
            </w:r>
            <w:r w:rsidR="00892DE5">
              <w:rPr>
                <w:rStyle w:val="211pt"/>
                <w:rFonts w:eastAsiaTheme="minorEastAsia"/>
                <w:szCs w:val="20"/>
              </w:rPr>
              <w:t>Интернет</w:t>
            </w:r>
            <w:r w:rsidRPr="00A31586">
              <w:rPr>
                <w:rStyle w:val="211pt"/>
                <w:rFonts w:eastAsiaTheme="minorEastAsia"/>
                <w:szCs w:val="20"/>
              </w:rPr>
              <w:t>, с указанием адреса сайта;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договор на приобретение доменного имени</w:t>
            </w:r>
          </w:p>
        </w:tc>
      </w:tr>
      <w:tr w:rsidR="005E7190" w:rsidTr="00E110BD">
        <w:trPr>
          <w:trHeight w:val="59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90" w:rsidRPr="00A31586" w:rsidRDefault="005E7190" w:rsidP="00A315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8" w:right="111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Наименование образовательной программы:</w:t>
            </w:r>
          </w:p>
        </w:tc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наличие доступа к электронным образовательным ресурсам по реализуемым, программам:</w:t>
            </w:r>
          </w:p>
          <w:p w:rsidR="005E7190" w:rsidRPr="00A31586" w:rsidRDefault="005E7190" w:rsidP="00A31586">
            <w:pPr>
              <w:widowControl w:val="0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электронный курс;</w:t>
            </w:r>
          </w:p>
          <w:p w:rsidR="005E7190" w:rsidRPr="00A31586" w:rsidRDefault="005E7190" w:rsidP="00A31586">
            <w:pPr>
              <w:widowControl w:val="0"/>
              <w:numPr>
                <w:ilvl w:val="0"/>
                <w:numId w:val="3"/>
              </w:numPr>
              <w:tabs>
                <w:tab w:val="left" w:pos="486"/>
              </w:tabs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электронные тренажеры, симуляторы;</w:t>
            </w:r>
          </w:p>
          <w:p w:rsidR="005E7190" w:rsidRPr="00A31586" w:rsidRDefault="005E7190" w:rsidP="00A31586">
            <w:pPr>
              <w:widowControl w:val="0"/>
              <w:numPr>
                <w:ilvl w:val="0"/>
                <w:numId w:val="3"/>
              </w:numPr>
              <w:tabs>
                <w:tab w:val="left" w:pos="496"/>
              </w:tabs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интерактивный учебник;</w:t>
            </w:r>
          </w:p>
          <w:p w:rsidR="005E7190" w:rsidRPr="00A31586" w:rsidRDefault="005E7190" w:rsidP="00A31586">
            <w:pPr>
              <w:widowControl w:val="0"/>
              <w:numPr>
                <w:ilvl w:val="0"/>
                <w:numId w:val="3"/>
              </w:numPr>
              <w:tabs>
                <w:tab w:val="left" w:pos="496"/>
              </w:tabs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мультимедийные ресурсы.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договора (соглашения), разрешающие доступ к</w:t>
            </w:r>
          </w:p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таким ресурсам</w:t>
            </w:r>
          </w:p>
        </w:tc>
      </w:tr>
      <w:tr w:rsidR="005E7190" w:rsidTr="00891A51">
        <w:trPr>
          <w:trHeight w:val="110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90" w:rsidRPr="00A31586" w:rsidRDefault="005E7190" w:rsidP="00A315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90" w:rsidRPr="00A31586" w:rsidRDefault="005E7190" w:rsidP="00A31586">
            <w:pPr>
              <w:spacing w:after="0"/>
              <w:ind w:left="138" w:right="111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</w:p>
        </w:tc>
        <w:tc>
          <w:tcPr>
            <w:tcW w:w="69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</w:p>
        </w:tc>
      </w:tr>
      <w:tr w:rsidR="005E7190" w:rsidTr="00892DE5">
        <w:trPr>
          <w:trHeight w:val="150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90" w:rsidRPr="00A31586" w:rsidRDefault="005E7190" w:rsidP="00A315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90" w:rsidRPr="00A31586" w:rsidRDefault="005E7190" w:rsidP="00A31586">
            <w:pPr>
              <w:spacing w:after="0"/>
              <w:ind w:left="138" w:right="111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наличие доступа к электронным информационным ресурсам по реализуемым программам:</w:t>
            </w:r>
          </w:p>
          <w:p w:rsidR="005E7190" w:rsidRPr="00A31586" w:rsidRDefault="005E7190" w:rsidP="00A31586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электронно-библиотечные ресурсы;</w:t>
            </w:r>
          </w:p>
          <w:p w:rsidR="005E7190" w:rsidRPr="00A31586" w:rsidRDefault="005E7190" w:rsidP="00A31586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/>
              <w:ind w:left="153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информационно-справочные системы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договора (соглашения), разрешающие доступ к</w:t>
            </w:r>
          </w:p>
          <w:p w:rsidR="005E7190" w:rsidRPr="00A31586" w:rsidRDefault="005E7190" w:rsidP="00A31586">
            <w:pPr>
              <w:spacing w:after="0"/>
              <w:ind w:left="131" w:right="132"/>
              <w:rPr>
                <w:rFonts w:ascii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A31586">
              <w:rPr>
                <w:rStyle w:val="211pt"/>
                <w:rFonts w:eastAsiaTheme="minorEastAsia"/>
                <w:szCs w:val="20"/>
              </w:rPr>
              <w:t>таким ресурсам</w:t>
            </w:r>
          </w:p>
        </w:tc>
      </w:tr>
    </w:tbl>
    <w:p w:rsidR="00C6479B" w:rsidRDefault="00C6479B" w:rsidP="00CA2CBC">
      <w:pPr>
        <w:tabs>
          <w:tab w:val="left" w:pos="9923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22D87" w:rsidRPr="00C6479B" w:rsidRDefault="00722D87" w:rsidP="00CA2CBC">
      <w:pPr>
        <w:tabs>
          <w:tab w:val="left" w:pos="9923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2CBC" w:rsidRDefault="00CA2CBC" w:rsidP="00CA2CBC">
      <w:pPr>
        <w:tabs>
          <w:tab w:val="left" w:pos="9923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CBC">
        <w:rPr>
          <w:rFonts w:ascii="Times New Roman" w:hAnsi="Times New Roman" w:cs="Times New Roman"/>
          <w:sz w:val="28"/>
          <w:szCs w:val="28"/>
        </w:rPr>
        <w:t>Раздел 2. Обеспечение образовательной деятельности соответствующими технологическими средствами, обеспечивающими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C">
        <w:rPr>
          <w:rFonts w:ascii="Times New Roman" w:hAnsi="Times New Roman" w:cs="Times New Roman"/>
          <w:sz w:val="28"/>
          <w:szCs w:val="28"/>
        </w:rPr>
        <w:t>освоение обучающимися образовательных программ в полном объеме независимо от места нахождения обучающихся</w:t>
      </w:r>
    </w:p>
    <w:p w:rsidR="00722D87" w:rsidRDefault="00722D87" w:rsidP="00CA2CBC">
      <w:pPr>
        <w:tabs>
          <w:tab w:val="left" w:pos="9923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307"/>
        <w:gridCol w:w="3981"/>
        <w:gridCol w:w="3827"/>
        <w:gridCol w:w="2694"/>
      </w:tblGrid>
      <w:tr w:rsidR="00CA2CBC" w:rsidTr="00CA2CBC">
        <w:trPr>
          <w:trHeight w:hRule="exact" w:val="16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BC" w:rsidRDefault="00CA2CBC" w:rsidP="00CA2CBC">
            <w:pPr>
              <w:spacing w:after="0"/>
              <w:jc w:val="center"/>
            </w:pPr>
            <w:r>
              <w:rPr>
                <w:rStyle w:val="295pt"/>
                <w:rFonts w:eastAsiaTheme="minorEastAsia"/>
              </w:rPr>
              <w:t>№</w:t>
            </w:r>
          </w:p>
          <w:p w:rsidR="00CA2CBC" w:rsidRDefault="00CA2CBC" w:rsidP="00CA2CBC">
            <w:pPr>
              <w:spacing w:after="0"/>
              <w:jc w:val="center"/>
            </w:pPr>
            <w:r>
              <w:rPr>
                <w:rStyle w:val="295pt"/>
                <w:rFonts w:eastAsiaTheme="minorEastAsia"/>
              </w:rPr>
              <w:t>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BC" w:rsidRDefault="00CA2CBC" w:rsidP="00CA2CBC">
            <w:pPr>
              <w:spacing w:after="0"/>
              <w:jc w:val="center"/>
            </w:pPr>
            <w:r>
              <w:rPr>
                <w:rStyle w:val="295pt"/>
                <w:rFonts w:eastAsiaTheme="minorEastAsia"/>
              </w:rPr>
              <w:t>Наименование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BC" w:rsidRDefault="00CA2CBC" w:rsidP="00CA2CBC">
            <w:pPr>
              <w:spacing w:after="0"/>
              <w:ind w:left="144" w:right="132"/>
              <w:jc w:val="center"/>
            </w:pPr>
            <w:r>
              <w:rPr>
                <w:rStyle w:val="295pt"/>
                <w:rFonts w:eastAsiaTheme="minorEastAsia"/>
              </w:rPr>
              <w:t>Наименование ресурсов для функционирования электронной информационно-образовательной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BC" w:rsidRDefault="00CA2CBC" w:rsidP="00CA2CBC">
            <w:pPr>
              <w:spacing w:after="0"/>
              <w:ind w:left="132" w:right="131"/>
              <w:jc w:val="center"/>
            </w:pPr>
            <w:r>
              <w:rPr>
                <w:rStyle w:val="295pt"/>
                <w:rFonts w:eastAsiaTheme="minorEastAsia"/>
              </w:rPr>
              <w:t xml:space="preserve">Адрес (местоположение) помещений с указанием площади (кв. м) </w:t>
            </w:r>
            <w:r w:rsidR="00892DE5">
              <w:rPr>
                <w:rStyle w:val="295pt"/>
                <w:rFonts w:eastAsiaTheme="minorEastAsia"/>
              </w:rPr>
              <w:t>–</w:t>
            </w:r>
            <w:r>
              <w:rPr>
                <w:rStyle w:val="295pt"/>
                <w:rFonts w:eastAsiaTheme="minorEastAsia"/>
              </w:rPr>
              <w:t xml:space="preserve"> для объектов недвижимого имущества; адреса размещения в информаци</w:t>
            </w:r>
            <w:r w:rsidR="00892DE5">
              <w:rPr>
                <w:rStyle w:val="295pt"/>
                <w:rFonts w:eastAsiaTheme="minorEastAsia"/>
              </w:rPr>
              <w:t>онно</w:t>
            </w:r>
            <w:r w:rsidR="00892DE5">
              <w:rPr>
                <w:rStyle w:val="295pt"/>
                <w:rFonts w:eastAsiaTheme="minorEastAsia"/>
              </w:rPr>
              <w:softHyphen/>
              <w:t>телекоммуникационной сети Интернет</w:t>
            </w:r>
          </w:p>
          <w:p w:rsidR="00CA2CBC" w:rsidRDefault="00892DE5" w:rsidP="00CA2CBC">
            <w:pPr>
              <w:spacing w:after="0"/>
              <w:ind w:left="132" w:right="131"/>
              <w:jc w:val="center"/>
            </w:pPr>
            <w:r>
              <w:rPr>
                <w:rStyle w:val="295pt"/>
                <w:rFonts w:eastAsiaTheme="minorEastAsia"/>
              </w:rPr>
              <w:t>–</w:t>
            </w:r>
            <w:r w:rsidR="00CA2CBC">
              <w:rPr>
                <w:rStyle w:val="295pt"/>
                <w:rFonts w:eastAsiaTheme="minorEastAsia"/>
              </w:rPr>
              <w:t xml:space="preserve"> для иных технологических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BC" w:rsidRDefault="00CA2CBC" w:rsidP="00892DE5">
            <w:pPr>
              <w:spacing w:after="0"/>
              <w:jc w:val="center"/>
            </w:pPr>
            <w:r>
              <w:rPr>
                <w:rStyle w:val="295pt"/>
                <w:rFonts w:eastAsiaTheme="minorEastAsia"/>
              </w:rPr>
              <w:t xml:space="preserve">Документ </w:t>
            </w:r>
            <w:r w:rsidR="00892DE5">
              <w:rPr>
                <w:rStyle w:val="295pt"/>
                <w:rFonts w:eastAsiaTheme="minorEastAsia"/>
              </w:rPr>
              <w:t>–</w:t>
            </w:r>
            <w:r>
              <w:rPr>
                <w:rStyle w:val="295pt"/>
                <w:rFonts w:eastAsiaTheme="minorEastAsia"/>
              </w:rPr>
              <w:t xml:space="preserve"> подтверждающий возникновение права пользования (указываются реквизиты и сроки действия)</w:t>
            </w:r>
          </w:p>
        </w:tc>
      </w:tr>
      <w:tr w:rsidR="00CA2CBC" w:rsidRPr="00CA2CBC" w:rsidTr="00CA2CBC">
        <w:trPr>
          <w:trHeight w:hRule="exact" w:val="2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BC" w:rsidRPr="00CA2CBC" w:rsidRDefault="00CA2CBC" w:rsidP="00CA2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BC" w:rsidRPr="00CA2CBC" w:rsidRDefault="00CA2CBC" w:rsidP="00CA2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CBC">
              <w:rPr>
                <w:rStyle w:val="295pt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BC" w:rsidRPr="00CA2CBC" w:rsidRDefault="00CA2CBC" w:rsidP="00CA2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CBC">
              <w:rPr>
                <w:rStyle w:val="295pt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BC" w:rsidRPr="00CA2CBC" w:rsidRDefault="00CA2CBC" w:rsidP="00CA2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CBC">
              <w:rPr>
                <w:rStyle w:val="295pt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BC" w:rsidRDefault="00CA2CBC" w:rsidP="00CA2CBC">
            <w:pPr>
              <w:spacing w:after="0"/>
              <w:jc w:val="center"/>
              <w:rPr>
                <w:rStyle w:val="295pt"/>
                <w:rFonts w:eastAsiaTheme="minorEastAsia"/>
                <w:sz w:val="22"/>
                <w:szCs w:val="22"/>
              </w:rPr>
            </w:pPr>
            <w:r w:rsidRPr="00CA2CBC">
              <w:rPr>
                <w:rStyle w:val="295pt"/>
                <w:rFonts w:eastAsiaTheme="minorEastAsia"/>
                <w:sz w:val="22"/>
                <w:szCs w:val="22"/>
              </w:rPr>
              <w:t>5</w:t>
            </w:r>
          </w:p>
          <w:p w:rsidR="00722D87" w:rsidRPr="00CA2CBC" w:rsidRDefault="00722D87" w:rsidP="00CA2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04" w:rsidTr="001B7204">
        <w:trPr>
          <w:trHeight w:val="3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04">
              <w:rPr>
                <w:rStyle w:val="20"/>
                <w:rFonts w:eastAsiaTheme="minorEastAsia"/>
                <w:color w:val="auto"/>
                <w:sz w:val="22"/>
                <w:szCs w:val="22"/>
                <w:lang w:eastAsia="zh-CN" w:bidi="ar-SA"/>
              </w:rPr>
              <w:lastRenderedPageBreak/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B7204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B7204">
              <w:rPr>
                <w:rStyle w:val="20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B7204">
              <w:rPr>
                <w:rStyle w:val="295pt"/>
                <w:rFonts w:eastAsiaTheme="minorEastAsia"/>
                <w:sz w:val="22"/>
                <w:szCs w:val="22"/>
              </w:rPr>
              <w:t>5</w:t>
            </w:r>
          </w:p>
        </w:tc>
      </w:tr>
      <w:tr w:rsidR="001B7204" w:rsidTr="001B7204">
        <w:trPr>
          <w:trHeight w:val="112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04">
              <w:rPr>
                <w:rStyle w:val="211pt"/>
                <w:rFonts w:eastAsiaTheme="minorEastAsia"/>
                <w:color w:val="auto"/>
                <w:lang w:eastAsia="zh-CN" w:bidi="ar-SA"/>
              </w:rPr>
              <w:t>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5E7190">
            <w:pPr>
              <w:spacing w:after="0"/>
              <w:ind w:left="49" w:right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Наличие информационных систем,</w:t>
            </w:r>
            <w:r w:rsidR="00D165B9"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обеспечивающих</w:t>
            </w:r>
          </w:p>
          <w:p w:rsidR="001B7204" w:rsidRPr="001B7204" w:rsidRDefault="001B7204" w:rsidP="005E7190">
            <w:pPr>
              <w:spacing w:after="0"/>
              <w:ind w:left="49" w:right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функционирование электронной информационно-образовательной среды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44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Наличие подключения к системе «</w:t>
            </w:r>
            <w:r w:rsidRPr="001B7204">
              <w:rPr>
                <w:rStyle w:val="211pt"/>
                <w:rFonts w:eastAsiaTheme="minorEastAsia"/>
              </w:rPr>
              <w:t>Государственный реестр сведений о документах об образовании и (или) о квалификации, документах об обучении</w:t>
            </w:r>
            <w:r>
              <w:rPr>
                <w:rStyle w:val="211pt"/>
                <w:rFonts w:eastAsiaTheme="minorEastAsia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32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Договор (соглашение) о подключении к системе</w:t>
            </w:r>
          </w:p>
        </w:tc>
      </w:tr>
      <w:tr w:rsidR="001B7204" w:rsidTr="001B7204">
        <w:trPr>
          <w:trHeight w:val="521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5E7190">
            <w:pPr>
              <w:spacing w:after="0"/>
              <w:ind w:left="49" w:right="12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44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Наличие подключения к справочно</w:t>
            </w:r>
            <w:r>
              <w:rPr>
                <w:rStyle w:val="211pt"/>
                <w:rFonts w:eastAsiaTheme="minorEastAsia"/>
              </w:rPr>
              <w:softHyphen/>
              <w:t>правовым информационным системам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32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Договор (соглашение) о подключении к системе</w:t>
            </w:r>
          </w:p>
        </w:tc>
      </w:tr>
      <w:tr w:rsidR="001B7204" w:rsidTr="001B7204">
        <w:trPr>
          <w:trHeight w:val="7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04">
              <w:rPr>
                <w:rStyle w:val="211pt"/>
                <w:rFonts w:eastAsiaTheme="minorEastAsia"/>
                <w:color w:val="auto"/>
                <w:lang w:eastAsia="zh-CN" w:bidi="ar-SA"/>
              </w:rPr>
              <w:t>2.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5E7190">
            <w:pPr>
              <w:spacing w:after="0"/>
              <w:ind w:left="49" w:right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Наличие</w:t>
            </w:r>
          </w:p>
          <w:p w:rsidR="001B7204" w:rsidRDefault="001B7204" w:rsidP="005E7190">
            <w:pPr>
              <w:spacing w:after="0"/>
              <w:ind w:left="49" w:right="120"/>
              <w:rPr>
                <w:rStyle w:val="211pt"/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>телекоммуникационных</w:t>
            </w:r>
          </w:p>
          <w:p w:rsidR="001B7204" w:rsidRPr="001B7204" w:rsidRDefault="001B7204" w:rsidP="00D165B9">
            <w:pPr>
              <w:spacing w:after="0"/>
              <w:ind w:left="49" w:right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ресурсов для</w:t>
            </w:r>
            <w:r w:rsidR="00D165B9"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функционирования электронной информационно-образовательной среды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44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Технология доступа в сеть Интернет с указанием скорости передачи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32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Договор (соглашение) о подключении к сети Интернет</w:t>
            </w:r>
          </w:p>
        </w:tc>
      </w:tr>
      <w:tr w:rsidR="001B7204" w:rsidTr="001B7204">
        <w:trPr>
          <w:trHeight w:val="1322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5E7190">
            <w:pPr>
              <w:spacing w:after="0"/>
              <w:ind w:left="49" w:right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44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Наличие на балансе образовательной организации соответствующего телекоммуникационного оборудования (коммутаторы, маршрутизаторы, точки доступа)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32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Заверенные копии товарных накладных (договор аренды оборудования)</w:t>
            </w:r>
          </w:p>
        </w:tc>
      </w:tr>
      <w:tr w:rsidR="001B7204" w:rsidTr="001B7204">
        <w:trPr>
          <w:trHeight w:val="10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04">
              <w:rPr>
                <w:rStyle w:val="211pt"/>
                <w:rFonts w:eastAsiaTheme="minorEastAsia"/>
                <w:color w:val="auto"/>
                <w:lang w:eastAsia="zh-CN" w:bidi="ar-SA"/>
              </w:rPr>
              <w:t>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204" w:rsidRPr="001B7204" w:rsidRDefault="001B7204" w:rsidP="005E7190">
            <w:pPr>
              <w:spacing w:after="0"/>
              <w:ind w:left="49" w:right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 xml:space="preserve">Наличие серверного </w:t>
            </w:r>
            <w:r w:rsidRPr="001B7204">
              <w:rPr>
                <w:rStyle w:val="20"/>
                <w:rFonts w:eastAsiaTheme="minorEastAsia"/>
                <w:sz w:val="22"/>
                <w:szCs w:val="22"/>
              </w:rPr>
              <w:t>оборудования,</w:t>
            </w:r>
            <w:r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211pt"/>
                <w:rFonts w:eastAsiaTheme="minorEastAsia"/>
              </w:rPr>
              <w:t>обеспечивающего функционирование электронной информационно-образовательной среды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44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Наличие компьютерного оборудования в достаточном количестве для реализации 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04" w:rsidRPr="001B7204" w:rsidRDefault="001B7204" w:rsidP="001B7204">
            <w:pPr>
              <w:spacing w:after="0"/>
              <w:ind w:left="132" w:right="132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"/>
                <w:rFonts w:eastAsiaTheme="minorEastAsia"/>
              </w:rPr>
              <w:t>Заверенные копии товарных накладных или (договор аренды оборудования.)</w:t>
            </w:r>
          </w:p>
        </w:tc>
      </w:tr>
      <w:tr w:rsidR="001B7204" w:rsidTr="00EF7F08">
        <w:trPr>
          <w:trHeight w:val="1746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Style w:val="211pt"/>
                <w:rFonts w:eastAsiaTheme="minorEastAsia"/>
                <w:color w:val="auto"/>
                <w:lang w:eastAsia="zh-CN" w:bidi="ar-SA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Default="001B7204" w:rsidP="001B7204">
            <w:pPr>
              <w:spacing w:after="0"/>
              <w:rPr>
                <w:rStyle w:val="211pt"/>
                <w:rFonts w:eastAsiaTheme="minorEastAsia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04" w:rsidRDefault="001B7204" w:rsidP="001B7204">
            <w:pPr>
              <w:spacing w:after="0"/>
              <w:ind w:left="144" w:right="132"/>
              <w:rPr>
                <w:rStyle w:val="211pt"/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>Наличие серверного оборудования или арендованных серверов в сети Интернет, ресурсы, которых достаточны для реализации 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204" w:rsidRPr="001B7204" w:rsidRDefault="001B7204" w:rsidP="001B7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04" w:rsidRDefault="001B7204" w:rsidP="001B7204">
            <w:pPr>
              <w:spacing w:after="0"/>
              <w:ind w:left="132" w:right="132"/>
              <w:rPr>
                <w:rStyle w:val="211pt"/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>Заверенные копии товарных накладных или (договор аренды, оборудования)</w:t>
            </w:r>
          </w:p>
        </w:tc>
      </w:tr>
    </w:tbl>
    <w:p w:rsidR="00CA2CBC" w:rsidRDefault="00CA2CBC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F41AFD" w:rsidRPr="00785A48" w:rsidRDefault="00F41AFD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Дата заполнения «____»______________20___г.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78"/>
        <w:gridCol w:w="3621"/>
        <w:gridCol w:w="260"/>
        <w:gridCol w:w="5106"/>
      </w:tblGrid>
      <w:tr w:rsidR="00F41AFD" w:rsidRPr="00785A48" w:rsidTr="00CF744C">
        <w:tc>
          <w:tcPr>
            <w:tcW w:w="4910" w:type="dxa"/>
          </w:tcPr>
          <w:p w:rsidR="000B2170" w:rsidRDefault="000B2170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4D" w:rsidRPr="00785A48" w:rsidRDefault="0000284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AFD" w:rsidRPr="00785A48" w:rsidTr="00CF744C">
        <w:tc>
          <w:tcPr>
            <w:tcW w:w="4910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(должность руководителя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41AFD" w:rsidRDefault="00F41AFD" w:rsidP="001519B9">
      <w:pPr>
        <w:tabs>
          <w:tab w:val="left" w:pos="9923"/>
        </w:tabs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М.П.</w:t>
      </w:r>
    </w:p>
    <w:p w:rsidR="001519B9" w:rsidRPr="001519B9" w:rsidRDefault="001519B9" w:rsidP="001519B9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CC4364" w:rsidRDefault="00226266" w:rsidP="00CC436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175894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F76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D7QEAAPU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A4644D" w:rsidRPr="00742E13" w:rsidRDefault="00A4644D" w:rsidP="00335C7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E4357A">
        <w:rPr>
          <w:sz w:val="22"/>
          <w:szCs w:val="22"/>
        </w:rPr>
        <w:t>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510E7D" w:rsidRPr="00487954" w:rsidRDefault="00510E7D" w:rsidP="00336555">
      <w:pPr>
        <w:pStyle w:val="ab"/>
        <w:ind w:left="1069"/>
        <w:rPr>
          <w:sz w:val="22"/>
          <w:szCs w:val="20"/>
        </w:rPr>
      </w:pPr>
    </w:p>
    <w:p w:rsidR="002E1F50" w:rsidRPr="00A4644D" w:rsidRDefault="002E1F50" w:rsidP="00E435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644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E1F50" w:rsidRPr="00A4644D" w:rsidSect="00A23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EE" w:rsidRDefault="00A779EE" w:rsidP="000B41FE">
      <w:pPr>
        <w:spacing w:after="0" w:line="240" w:lineRule="auto"/>
      </w:pPr>
      <w:r>
        <w:separator/>
      </w:r>
    </w:p>
  </w:endnote>
  <w:endnote w:type="continuationSeparator" w:id="0">
    <w:p w:rsidR="00A779EE" w:rsidRDefault="00A779EE" w:rsidP="000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46" w:rsidRDefault="00E104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46" w:rsidRDefault="00E104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46" w:rsidRDefault="00E104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EE" w:rsidRDefault="00A779EE" w:rsidP="000B41FE">
      <w:pPr>
        <w:spacing w:after="0" w:line="240" w:lineRule="auto"/>
      </w:pPr>
      <w:r>
        <w:separator/>
      </w:r>
    </w:p>
  </w:footnote>
  <w:footnote w:type="continuationSeparator" w:id="0">
    <w:p w:rsidR="00A779EE" w:rsidRDefault="00A779EE" w:rsidP="000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46" w:rsidRDefault="00E104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9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6D41" w:rsidRPr="00E10446" w:rsidRDefault="00FB6D41">
        <w:pPr>
          <w:pStyle w:val="a7"/>
          <w:jc w:val="center"/>
          <w:rPr>
            <w:rFonts w:ascii="Times New Roman" w:hAnsi="Times New Roman" w:cs="Times New Roman"/>
          </w:rPr>
        </w:pPr>
        <w:r w:rsidRPr="00E10446">
          <w:rPr>
            <w:rFonts w:ascii="Times New Roman" w:hAnsi="Times New Roman" w:cs="Times New Roman"/>
          </w:rPr>
          <w:fldChar w:fldCharType="begin"/>
        </w:r>
        <w:r w:rsidRPr="00E10446">
          <w:rPr>
            <w:rFonts w:ascii="Times New Roman" w:hAnsi="Times New Roman" w:cs="Times New Roman"/>
          </w:rPr>
          <w:instrText>PAGE   \* MERGEFORMAT</w:instrText>
        </w:r>
        <w:r w:rsidRPr="00E10446">
          <w:rPr>
            <w:rFonts w:ascii="Times New Roman" w:hAnsi="Times New Roman" w:cs="Times New Roman"/>
          </w:rPr>
          <w:fldChar w:fldCharType="separate"/>
        </w:r>
        <w:r w:rsidR="00BF1DDB">
          <w:rPr>
            <w:rFonts w:ascii="Times New Roman" w:hAnsi="Times New Roman" w:cs="Times New Roman"/>
            <w:noProof/>
          </w:rPr>
          <w:t>2</w:t>
        </w:r>
        <w:r w:rsidRPr="00E10446">
          <w:rPr>
            <w:rFonts w:ascii="Times New Roman" w:hAnsi="Times New Roman" w:cs="Times New Roman"/>
          </w:rPr>
          <w:fldChar w:fldCharType="end"/>
        </w:r>
      </w:p>
    </w:sdtContent>
  </w:sdt>
  <w:p w:rsidR="00257783" w:rsidRDefault="002577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46" w:rsidRDefault="00E104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96"/>
    <w:multiLevelType w:val="hybridMultilevel"/>
    <w:tmpl w:val="8B9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8C3"/>
    <w:multiLevelType w:val="multilevel"/>
    <w:tmpl w:val="9FF650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AB3C1B"/>
    <w:multiLevelType w:val="multilevel"/>
    <w:tmpl w:val="19DC94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E"/>
    <w:rsid w:val="0000284D"/>
    <w:rsid w:val="000725E2"/>
    <w:rsid w:val="00087104"/>
    <w:rsid w:val="000946BB"/>
    <w:rsid w:val="0009696E"/>
    <w:rsid w:val="000B2170"/>
    <w:rsid w:val="000B41FE"/>
    <w:rsid w:val="000F4DC7"/>
    <w:rsid w:val="0010050D"/>
    <w:rsid w:val="00107A29"/>
    <w:rsid w:val="00121AF5"/>
    <w:rsid w:val="00133C53"/>
    <w:rsid w:val="001519B9"/>
    <w:rsid w:val="001A129E"/>
    <w:rsid w:val="001A3317"/>
    <w:rsid w:val="001B7204"/>
    <w:rsid w:val="001C4614"/>
    <w:rsid w:val="001E278D"/>
    <w:rsid w:val="00211DA4"/>
    <w:rsid w:val="00226266"/>
    <w:rsid w:val="0023185E"/>
    <w:rsid w:val="00257783"/>
    <w:rsid w:val="002A3011"/>
    <w:rsid w:val="002E1F50"/>
    <w:rsid w:val="00324007"/>
    <w:rsid w:val="00335C75"/>
    <w:rsid w:val="00336555"/>
    <w:rsid w:val="00346B09"/>
    <w:rsid w:val="003756CF"/>
    <w:rsid w:val="00387CA5"/>
    <w:rsid w:val="003B16AF"/>
    <w:rsid w:val="003C4CB1"/>
    <w:rsid w:val="003E5D8E"/>
    <w:rsid w:val="003F6A9E"/>
    <w:rsid w:val="004329DB"/>
    <w:rsid w:val="004466BC"/>
    <w:rsid w:val="00455EDD"/>
    <w:rsid w:val="00470A87"/>
    <w:rsid w:val="00487954"/>
    <w:rsid w:val="004879A4"/>
    <w:rsid w:val="00507FFA"/>
    <w:rsid w:val="00510E7D"/>
    <w:rsid w:val="005E3C5D"/>
    <w:rsid w:val="005E7190"/>
    <w:rsid w:val="00615C81"/>
    <w:rsid w:val="00646596"/>
    <w:rsid w:val="00652EA6"/>
    <w:rsid w:val="00680195"/>
    <w:rsid w:val="00722D87"/>
    <w:rsid w:val="00723951"/>
    <w:rsid w:val="00742E13"/>
    <w:rsid w:val="00765098"/>
    <w:rsid w:val="00766FBC"/>
    <w:rsid w:val="00783AA7"/>
    <w:rsid w:val="00785A48"/>
    <w:rsid w:val="007B0EA6"/>
    <w:rsid w:val="007B43A3"/>
    <w:rsid w:val="007F2A1B"/>
    <w:rsid w:val="00892DE5"/>
    <w:rsid w:val="008C6019"/>
    <w:rsid w:val="008F42E4"/>
    <w:rsid w:val="00921FBC"/>
    <w:rsid w:val="009429B5"/>
    <w:rsid w:val="00942B00"/>
    <w:rsid w:val="009B7059"/>
    <w:rsid w:val="009C1DBD"/>
    <w:rsid w:val="009C3634"/>
    <w:rsid w:val="009D6001"/>
    <w:rsid w:val="00A13E5E"/>
    <w:rsid w:val="00A23099"/>
    <w:rsid w:val="00A31586"/>
    <w:rsid w:val="00A46414"/>
    <w:rsid w:val="00A4644D"/>
    <w:rsid w:val="00A779EE"/>
    <w:rsid w:val="00A874FA"/>
    <w:rsid w:val="00AD053A"/>
    <w:rsid w:val="00B7323B"/>
    <w:rsid w:val="00B93F20"/>
    <w:rsid w:val="00BA4A8F"/>
    <w:rsid w:val="00BC427A"/>
    <w:rsid w:val="00BC7750"/>
    <w:rsid w:val="00BF1DDB"/>
    <w:rsid w:val="00C146B7"/>
    <w:rsid w:val="00C6479B"/>
    <w:rsid w:val="00C73501"/>
    <w:rsid w:val="00C80CE1"/>
    <w:rsid w:val="00CA2CBC"/>
    <w:rsid w:val="00CC41DA"/>
    <w:rsid w:val="00CC4364"/>
    <w:rsid w:val="00CF744C"/>
    <w:rsid w:val="00D011C8"/>
    <w:rsid w:val="00D165B9"/>
    <w:rsid w:val="00D731A8"/>
    <w:rsid w:val="00D75D79"/>
    <w:rsid w:val="00D8369A"/>
    <w:rsid w:val="00DA1F0D"/>
    <w:rsid w:val="00DC3E53"/>
    <w:rsid w:val="00DD5307"/>
    <w:rsid w:val="00DF5CA7"/>
    <w:rsid w:val="00E10446"/>
    <w:rsid w:val="00E22198"/>
    <w:rsid w:val="00E4357A"/>
    <w:rsid w:val="00E82DCF"/>
    <w:rsid w:val="00E85A5E"/>
    <w:rsid w:val="00EA3473"/>
    <w:rsid w:val="00EA4EB5"/>
    <w:rsid w:val="00ED31ED"/>
    <w:rsid w:val="00F41AFD"/>
    <w:rsid w:val="00FB2238"/>
    <w:rsid w:val="00FB4794"/>
    <w:rsid w:val="00FB6D41"/>
    <w:rsid w:val="00FC724A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185D-CEC0-4CF4-96E4-5E48A7E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1F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0B4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41FE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1FE"/>
    <w:rPr>
      <w:vertAlign w:val="superscript"/>
    </w:rPr>
  </w:style>
  <w:style w:type="paragraph" w:customStyle="1" w:styleId="ConsPlusNormal">
    <w:name w:val="ConsPlusNormal"/>
    <w:rsid w:val="000B41FE"/>
    <w:pPr>
      <w:widowControl w:val="0"/>
      <w:autoSpaceDE w:val="0"/>
      <w:autoSpaceDN w:val="0"/>
      <w:adjustRightInd w:val="0"/>
      <w:jc w:val="left"/>
    </w:pPr>
  </w:style>
  <w:style w:type="table" w:styleId="a6">
    <w:name w:val="Table Grid"/>
    <w:basedOn w:val="a1"/>
    <w:uiPriority w:val="59"/>
    <w:rsid w:val="00F4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464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94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Сноска_"/>
    <w:basedOn w:val="a0"/>
    <w:link w:val="ad"/>
    <w:rsid w:val="00766FBC"/>
    <w:rPr>
      <w:rFonts w:eastAsia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766FB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9A99-E135-48FF-B765-9278859F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26</cp:revision>
  <cp:lastPrinted>2020-10-21T09:27:00Z</cp:lastPrinted>
  <dcterms:created xsi:type="dcterms:W3CDTF">2021-03-01T09:44:00Z</dcterms:created>
  <dcterms:modified xsi:type="dcterms:W3CDTF">2021-06-10T10:07:00Z</dcterms:modified>
</cp:coreProperties>
</file>